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0" w:rsidRDefault="00BD04E0" w:rsidP="00BD04E0">
      <w:pPr>
        <w:rPr>
          <w:sz w:val="24"/>
          <w:szCs w:val="24"/>
        </w:rPr>
      </w:pPr>
    </w:p>
    <w:p w:rsidR="00BD04E0" w:rsidRDefault="00BD04E0" w:rsidP="00BD04E0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22.5pt" fillcolor="#943634 [2405]">
            <v:shadow color="#868686"/>
            <v:textpath style="font-family:&quot;Arial Black&quot;;font-size:16pt;font-weight:bold;v-text-kern:t" trim="t" fitpath="t" string="HLÁSÁNÍ PROSINEC 2017"/>
          </v:shape>
        </w:pict>
      </w:r>
    </w:p>
    <w:p w:rsidR="00BD04E0" w:rsidRDefault="00BD04E0" w:rsidP="00BD04E0">
      <w:pPr>
        <w:rPr>
          <w:sz w:val="24"/>
          <w:szCs w:val="24"/>
        </w:rPr>
      </w:pPr>
      <w:r w:rsidRPr="00BD04E0">
        <w:rPr>
          <w:sz w:val="24"/>
          <w:szCs w:val="24"/>
        </w:rPr>
        <w:t>Nazdar bratři a sestry</w:t>
      </w:r>
      <w:r>
        <w:rPr>
          <w:sz w:val="24"/>
          <w:szCs w:val="24"/>
        </w:rPr>
        <w:t>,</w:t>
      </w:r>
    </w:p>
    <w:p w:rsidR="00BD04E0" w:rsidRDefault="00BD04E0" w:rsidP="00BD04E0">
      <w:pPr>
        <w:rPr>
          <w:sz w:val="24"/>
          <w:szCs w:val="24"/>
        </w:rPr>
      </w:pPr>
      <w:r>
        <w:rPr>
          <w:sz w:val="24"/>
          <w:szCs w:val="24"/>
        </w:rPr>
        <w:t>posíláme Vám informace z Hlavního náčelnictva.</w:t>
      </w:r>
    </w:p>
    <w:tbl>
      <w:tblPr>
        <w:tblStyle w:val="Mkatabulky"/>
        <w:tblW w:w="0" w:type="auto"/>
        <w:tblLook w:val="04A0"/>
      </w:tblPr>
      <w:tblGrid>
        <w:gridCol w:w="4481"/>
        <w:gridCol w:w="6507"/>
      </w:tblGrid>
      <w:tr w:rsidR="00BD04E0" w:rsidTr="004059F2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4E0" w:rsidRDefault="00BD04E0" w:rsidP="004059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1900758"/>
                  <wp:effectExtent l="19050" t="0" r="9525" b="0"/>
                  <wp:docPr id="4" name="obrázek 4" descr="Výsledek obrázku pro rod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rod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052" cy="1904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BD04E0" w:rsidRDefault="00BD04E0" w:rsidP="00BD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 dnech </w:t>
            </w:r>
            <w:r w:rsidRPr="00380C9B">
              <w:rPr>
                <w:b/>
                <w:sz w:val="24"/>
                <w:szCs w:val="24"/>
              </w:rPr>
              <w:t>2. - 4.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0C9B">
              <w:rPr>
                <w:b/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 proběhne tradiční setkání vůdců, vůdkyň, rádců, rádkyň na téma "</w:t>
            </w:r>
            <w:r w:rsidRPr="00E40BC6">
              <w:rPr>
                <w:b/>
                <w:sz w:val="24"/>
                <w:szCs w:val="24"/>
              </w:rPr>
              <w:t>Taková normální rodinka</w:t>
            </w:r>
            <w:r>
              <w:rPr>
                <w:sz w:val="24"/>
                <w:szCs w:val="24"/>
              </w:rPr>
              <w:t xml:space="preserve">".  </w:t>
            </w:r>
            <w:r>
              <w:rPr>
                <w:sz w:val="24"/>
                <w:szCs w:val="24"/>
              </w:rPr>
              <w:br/>
              <w:t>Konat se bude v klubovně střediska "</w:t>
            </w:r>
            <w:proofErr w:type="spellStart"/>
            <w:r>
              <w:rPr>
                <w:sz w:val="24"/>
                <w:szCs w:val="24"/>
              </w:rPr>
              <w:t>Gatagewa</w:t>
            </w:r>
            <w:proofErr w:type="spellEnd"/>
            <w:r>
              <w:rPr>
                <w:sz w:val="24"/>
                <w:szCs w:val="24"/>
              </w:rPr>
              <w:t>" v Praze. Klubovna bude k dispozici od pátku od 18,00 hod. do neděle.</w:t>
            </w:r>
          </w:p>
          <w:p w:rsidR="00BD04E0" w:rsidRDefault="00BD04E0" w:rsidP="00BD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Zástupci středisek nechť si přip</w:t>
            </w:r>
            <w:r w:rsidR="007F1162">
              <w:rPr>
                <w:sz w:val="24"/>
                <w:szCs w:val="24"/>
              </w:rPr>
              <w:t>raví informaci  o střediskové činnosti v uplynulém roce.</w:t>
            </w:r>
            <w:r>
              <w:rPr>
                <w:sz w:val="24"/>
                <w:szCs w:val="24"/>
              </w:rPr>
              <w:br/>
              <w:t xml:space="preserve">Přivezte též  zápisy do kroniky Skauta ABS. Probereme organizační záležitosti a vyhlásíme "Novou desítku". </w:t>
            </w:r>
            <w:r>
              <w:rPr>
                <w:sz w:val="24"/>
                <w:szCs w:val="24"/>
              </w:rPr>
              <w:br/>
              <w:t>Loňští vítězové přivezou putovní trofej. Nezapomeňte dobrou náladu a chuť si hrát.</w:t>
            </w:r>
          </w:p>
        </w:tc>
      </w:tr>
      <w:tr w:rsidR="00BD04E0" w:rsidTr="004059F2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4E0" w:rsidRDefault="004059F2" w:rsidP="004059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5079" cy="1257300"/>
                  <wp:effectExtent l="19050" t="0" r="0" b="0"/>
                  <wp:docPr id="7" name="obrázek 7" descr="Výsledek obrázku pro eurocamp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eurocamp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94" cy="125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BD04E0" w:rsidRDefault="00BD04E0" w:rsidP="00BD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neděli </w:t>
            </w:r>
            <w:r w:rsidRPr="00E40BC6">
              <w:rPr>
                <w:b/>
                <w:sz w:val="24"/>
                <w:szCs w:val="24"/>
              </w:rPr>
              <w:t>4. 2. 2018</w:t>
            </w:r>
            <w:r>
              <w:rPr>
                <w:sz w:val="24"/>
                <w:szCs w:val="24"/>
              </w:rPr>
              <w:t xml:space="preserve"> od 9,00 hod. cca do 13,00 hod. bude informativní schůzka k naší účasti na </w:t>
            </w:r>
            <w:proofErr w:type="spellStart"/>
            <w:r>
              <w:rPr>
                <w:sz w:val="24"/>
                <w:szCs w:val="24"/>
              </w:rPr>
              <w:t>Eurocampu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D04E0" w:rsidRDefault="00BD04E0" w:rsidP="00BD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každého přihlášeného střediska nutná účast  minimálně jednoho zodpovědného  </w:t>
            </w:r>
            <w:proofErr w:type="spellStart"/>
            <w:r>
              <w:rPr>
                <w:sz w:val="24"/>
                <w:szCs w:val="24"/>
              </w:rPr>
              <w:t>činovníka</w:t>
            </w:r>
            <w:proofErr w:type="spellEnd"/>
            <w:r>
              <w:rPr>
                <w:sz w:val="24"/>
                <w:szCs w:val="24"/>
              </w:rPr>
              <w:t xml:space="preserve">/činovnice, který na </w:t>
            </w:r>
            <w:proofErr w:type="spellStart"/>
            <w:r>
              <w:rPr>
                <w:sz w:val="24"/>
                <w:szCs w:val="24"/>
              </w:rPr>
              <w:t>Eurocamp</w:t>
            </w:r>
            <w:proofErr w:type="spellEnd"/>
            <w:r>
              <w:rPr>
                <w:sz w:val="24"/>
                <w:szCs w:val="24"/>
              </w:rPr>
              <w:t xml:space="preserve">  pojede.</w:t>
            </w:r>
            <w:r>
              <w:rPr>
                <w:sz w:val="24"/>
                <w:szCs w:val="24"/>
              </w:rPr>
              <w:br/>
              <w:t xml:space="preserve">  Dohodneme podrobnosti  účasti a prezentace našeho hnutí i České republiky.</w:t>
            </w:r>
          </w:p>
        </w:tc>
      </w:tr>
      <w:tr w:rsidR="00BD04E0" w:rsidTr="004059F2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4E0" w:rsidRDefault="004059F2" w:rsidP="004059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0" name="obrázek 10" descr="Výsledek obrázku pro 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BD04E0" w:rsidRDefault="00BD04E0" w:rsidP="00BD04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Tabulku registrace </w:t>
            </w:r>
            <w:r w:rsidRPr="00E40BC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střediska  pro rok  </w:t>
            </w:r>
            <w:r w:rsidRPr="00E40BC6">
              <w:rPr>
                <w:b/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 xml:space="preserve">zašlete nejpozději do </w:t>
            </w:r>
            <w:r w:rsidRPr="00E40BC6">
              <w:rPr>
                <w:b/>
                <w:sz w:val="24"/>
                <w:szCs w:val="24"/>
              </w:rPr>
              <w:t>10. 1. 2018</w:t>
            </w:r>
            <w:r>
              <w:rPr>
                <w:sz w:val="24"/>
                <w:szCs w:val="24"/>
              </w:rPr>
              <w:t xml:space="preserve"> na adresu </w:t>
            </w:r>
            <w:r w:rsidRPr="00BD04E0">
              <w:rPr>
                <w:b/>
                <w:sz w:val="24"/>
                <w:szCs w:val="24"/>
              </w:rPr>
              <w:t xml:space="preserve">hanka.zelva@gmail.com   </w:t>
            </w:r>
            <w:r w:rsidRPr="00BD04E0">
              <w:rPr>
                <w:sz w:val="24"/>
                <w:szCs w:val="24"/>
              </w:rPr>
              <w:t>Registrační poplatek na účet Skauta ABS. (100,-</w:t>
            </w:r>
            <w:proofErr w:type="spellStart"/>
            <w:r w:rsidRPr="00BD04E0">
              <w:rPr>
                <w:sz w:val="24"/>
                <w:szCs w:val="24"/>
              </w:rPr>
              <w:t>kč</w:t>
            </w:r>
            <w:proofErr w:type="spellEnd"/>
            <w:r w:rsidRPr="00BD04E0">
              <w:rPr>
                <w:sz w:val="24"/>
                <w:szCs w:val="24"/>
              </w:rPr>
              <w:t>/os)</w:t>
            </w:r>
          </w:p>
        </w:tc>
      </w:tr>
      <w:tr w:rsidR="00BD04E0" w:rsidTr="004059F2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4E0" w:rsidRDefault="004059F2" w:rsidP="004059F2">
            <w:pPr>
              <w:jc w:val="center"/>
              <w:rPr>
                <w:sz w:val="24"/>
                <w:szCs w:val="24"/>
              </w:rPr>
            </w:pPr>
            <w:r w:rsidRPr="004059F2">
              <w:rPr>
                <w:sz w:val="24"/>
                <w:szCs w:val="24"/>
              </w:rPr>
              <w:drawing>
                <wp:inline distT="0" distB="0" distL="0" distR="0">
                  <wp:extent cx="1495425" cy="1560227"/>
                  <wp:effectExtent l="19050" t="0" r="9525" b="0"/>
                  <wp:docPr id="1" name="obrázek 7" descr="Výsledek obrázku pro eurocamp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eurocamp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43" cy="156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BD04E0" w:rsidRDefault="00BD04E0" w:rsidP="00BD04E0">
            <w:pPr>
              <w:rPr>
                <w:sz w:val="24"/>
                <w:szCs w:val="24"/>
              </w:rPr>
            </w:pPr>
            <w:proofErr w:type="spellStart"/>
            <w:r w:rsidRPr="00E40BC6">
              <w:rPr>
                <w:b/>
                <w:sz w:val="24"/>
                <w:szCs w:val="24"/>
              </w:rPr>
              <w:t>Eurocamp</w:t>
            </w:r>
            <w:proofErr w:type="spellEnd"/>
            <w:r w:rsidRPr="00E40BC6">
              <w:rPr>
                <w:b/>
                <w:sz w:val="24"/>
                <w:szCs w:val="24"/>
              </w:rPr>
              <w:t xml:space="preserve"> 2018</w:t>
            </w:r>
          </w:p>
          <w:p w:rsidR="00BD04E0" w:rsidRPr="00BD04E0" w:rsidRDefault="00BD04E0" w:rsidP="00BD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Doplatek na pobyt ve výši 3.000,-</w:t>
            </w:r>
            <w:proofErr w:type="spellStart"/>
            <w:r>
              <w:rPr>
                <w:sz w:val="24"/>
                <w:szCs w:val="24"/>
              </w:rPr>
              <w:t>kč</w:t>
            </w:r>
            <w:proofErr w:type="spellEnd"/>
            <w:r>
              <w:rPr>
                <w:sz w:val="24"/>
                <w:szCs w:val="24"/>
              </w:rPr>
              <w:t xml:space="preserve"> na osobu je třeba poukázat na účet Skauta ABS 61200022/5500 nejpozději do </w:t>
            </w:r>
            <w:r w:rsidRPr="00CC22C1">
              <w:rPr>
                <w:b/>
                <w:sz w:val="24"/>
                <w:szCs w:val="24"/>
              </w:rPr>
              <w:t>31. 1. 2018.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Podařilo se zajistit dopravu autobusem, který jen nás doveze na místo a zpět</w:t>
            </w:r>
          </w:p>
          <w:p w:rsidR="00BD04E0" w:rsidRDefault="00BD04E0" w:rsidP="00BD04E0">
            <w:pPr>
              <w:rPr>
                <w:sz w:val="24"/>
                <w:szCs w:val="24"/>
              </w:rPr>
            </w:pPr>
            <w:r w:rsidRPr="00CC22C1">
              <w:rPr>
                <w:sz w:val="24"/>
                <w:szCs w:val="24"/>
              </w:rPr>
              <w:t>Odjezd</w:t>
            </w:r>
            <w:r>
              <w:rPr>
                <w:sz w:val="24"/>
                <w:szCs w:val="24"/>
              </w:rPr>
              <w:t xml:space="preserve"> bude  ve čtvrtek </w:t>
            </w:r>
            <w:r w:rsidRPr="00380C9B">
              <w:rPr>
                <w:b/>
                <w:sz w:val="24"/>
                <w:szCs w:val="24"/>
              </w:rPr>
              <w:t>26. července 2018</w:t>
            </w:r>
            <w:r>
              <w:rPr>
                <w:sz w:val="24"/>
                <w:szCs w:val="24"/>
              </w:rPr>
              <w:t xml:space="preserve"> v odpoledních hodinách z Prahy. Cena za cestu tam i zpět  bude </w:t>
            </w:r>
            <w:r w:rsidRPr="00380C9B">
              <w:rPr>
                <w:b/>
                <w:sz w:val="24"/>
                <w:szCs w:val="24"/>
              </w:rPr>
              <w:t>3.000,-</w:t>
            </w:r>
            <w:proofErr w:type="spellStart"/>
            <w:r w:rsidRPr="00380C9B">
              <w:rPr>
                <w:b/>
                <w:sz w:val="24"/>
                <w:szCs w:val="24"/>
              </w:rPr>
              <w:t>kč</w:t>
            </w:r>
            <w:proofErr w:type="spellEnd"/>
            <w:r w:rsidRPr="00380C9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osobu. </w:t>
            </w:r>
          </w:p>
          <w:p w:rsidR="00BD04E0" w:rsidRDefault="00BD04E0" w:rsidP="00BD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Návrat v neděli </w:t>
            </w:r>
            <w:r w:rsidRPr="00380C9B">
              <w:rPr>
                <w:b/>
                <w:sz w:val="24"/>
                <w:szCs w:val="24"/>
              </w:rPr>
              <w:t>5. 8. 2018</w:t>
            </w:r>
            <w:r>
              <w:rPr>
                <w:sz w:val="24"/>
                <w:szCs w:val="24"/>
              </w:rPr>
              <w:t xml:space="preserve"> večer do Prahy.</w:t>
            </w:r>
          </w:p>
          <w:p w:rsidR="00BD04E0" w:rsidRDefault="00BD04E0" w:rsidP="00BD04E0">
            <w:pPr>
              <w:rPr>
                <w:sz w:val="24"/>
                <w:szCs w:val="24"/>
              </w:rPr>
            </w:pPr>
          </w:p>
        </w:tc>
      </w:tr>
      <w:tr w:rsidR="004059F2" w:rsidTr="004059F2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9F2" w:rsidRDefault="004059F2" w:rsidP="004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Poklidný advent a pěkné vánoční svátky přejeme všem.    Hlavní náčelnictvo</w:t>
            </w:r>
          </w:p>
        </w:tc>
      </w:tr>
      <w:tr w:rsidR="004059F2" w:rsidTr="004059F2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9F2" w:rsidRDefault="004059F2" w:rsidP="004059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2049966"/>
                  <wp:effectExtent l="19050" t="0" r="9525" b="0"/>
                  <wp:docPr id="2" name="obrázek 13" descr="Výsledek obrázku pro adventní vě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ek obrázku pro adventní vě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155" r="14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49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4E0" w:rsidRDefault="00BD04E0" w:rsidP="00BD04E0">
      <w:pPr>
        <w:rPr>
          <w:sz w:val="24"/>
          <w:szCs w:val="24"/>
        </w:rPr>
      </w:pPr>
    </w:p>
    <w:p w:rsidR="00BD04E0" w:rsidRPr="00BD04E0" w:rsidRDefault="00BD04E0" w:rsidP="00BD04E0">
      <w:pPr>
        <w:rPr>
          <w:sz w:val="24"/>
          <w:szCs w:val="24"/>
        </w:rPr>
      </w:pPr>
    </w:p>
    <w:p w:rsidR="00BD04E0" w:rsidRDefault="00BD04E0" w:rsidP="00BD04E0">
      <w:pPr>
        <w:rPr>
          <w:sz w:val="24"/>
          <w:szCs w:val="24"/>
        </w:rPr>
      </w:pPr>
    </w:p>
    <w:p w:rsidR="0062654D" w:rsidRDefault="0062654D"/>
    <w:sectPr w:rsidR="0062654D" w:rsidSect="00BD04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04E0"/>
    <w:rsid w:val="004059F2"/>
    <w:rsid w:val="0062654D"/>
    <w:rsid w:val="007F1162"/>
    <w:rsid w:val="00BD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2</cp:revision>
  <dcterms:created xsi:type="dcterms:W3CDTF">2017-12-02T13:22:00Z</dcterms:created>
  <dcterms:modified xsi:type="dcterms:W3CDTF">2017-12-02T13:52:00Z</dcterms:modified>
</cp:coreProperties>
</file>